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6F" w:rsidRPr="00F86968" w:rsidRDefault="00866430" w:rsidP="00DF0E6F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Pr="005D0F1F" w:rsidRDefault="00057C8B" w:rsidP="005D0F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AF6B7A">
                    <w:rPr>
                      <w:sz w:val="20"/>
                      <w:szCs w:val="20"/>
                    </w:rPr>
                    <w:t xml:space="preserve"> </w:t>
                  </w:r>
                  <w:r w:rsidR="00AF6B7A" w:rsidRPr="00AF6B7A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412080">
                    <w:rPr>
                      <w:sz w:val="20"/>
                      <w:szCs w:val="20"/>
                    </w:rPr>
                    <w:t>, утв. п</w:t>
                  </w:r>
                  <w:r w:rsidR="00941C03">
                    <w:rPr>
                      <w:color w:val="000000"/>
                      <w:sz w:val="20"/>
                      <w:szCs w:val="20"/>
                    </w:rPr>
                    <w:t xml:space="preserve">риказом ректора </w:t>
                  </w:r>
                  <w:proofErr w:type="spellStart"/>
                  <w:r w:rsidR="00941C03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941C03">
                    <w:rPr>
                      <w:color w:val="000000"/>
                      <w:sz w:val="20"/>
                      <w:szCs w:val="20"/>
                    </w:rPr>
                    <w:t xml:space="preserve"> от 27.03.2023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941C03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«Омская гуманитарная академия»</w:t>
      </w:r>
    </w:p>
    <w:p w:rsidR="00217D39" w:rsidRPr="00F86968" w:rsidRDefault="00217D39" w:rsidP="00217D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86968">
        <w:rPr>
          <w:rFonts w:eastAsia="Courier New"/>
          <w:noProof/>
          <w:lang w:bidi="ru-RU"/>
        </w:rPr>
        <w:t xml:space="preserve">Кафедра </w:t>
      </w:r>
      <w:r w:rsidR="007733B7">
        <w:rPr>
          <w:rFonts w:eastAsia="Courier New"/>
          <w:noProof/>
          <w:lang w:bidi="ru-RU"/>
        </w:rPr>
        <w:t>э</w:t>
      </w:r>
      <w:r w:rsidR="007733B7" w:rsidRPr="007733B7">
        <w:rPr>
          <w:rFonts w:eastAsia="Courier New"/>
          <w:noProof/>
          <w:lang w:bidi="ru-RU"/>
        </w:rPr>
        <w:t xml:space="preserve">кономики и управления </w:t>
      </w:r>
    </w:p>
    <w:p w:rsidR="00DF0E6F" w:rsidRPr="00F86968" w:rsidRDefault="00866430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F0E6F" w:rsidRPr="00FC1047" w:rsidRDefault="00DF0E6F" w:rsidP="00DF0E6F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941C03">
                    <w:t>27.03.2023</w:t>
                  </w:r>
                  <w:r w:rsidRPr="00FC1047">
                    <w:t xml:space="preserve"> </w:t>
                  </w:r>
                  <w:r w:rsidR="00997935" w:rsidRPr="00997935">
                    <w:t>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8696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F86968" w:rsidRDefault="00DF0E6F" w:rsidP="00DF0E6F">
      <w:pPr>
        <w:tabs>
          <w:tab w:val="left" w:pos="708"/>
        </w:tabs>
        <w:jc w:val="center"/>
        <w:rPr>
          <w:b/>
        </w:rPr>
      </w:pPr>
    </w:p>
    <w:p w:rsidR="00F557A6" w:rsidRPr="00F86968" w:rsidRDefault="007733B7" w:rsidP="00DF0E6F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Методика преподавания дисциплин в области экономических процессов</w:t>
      </w:r>
    </w:p>
    <w:p w:rsidR="00DF0E6F" w:rsidRPr="00F86968" w:rsidRDefault="00057C8B" w:rsidP="00DF0E6F">
      <w:pPr>
        <w:suppressAutoHyphens/>
        <w:jc w:val="center"/>
        <w:rPr>
          <w:bCs/>
        </w:rPr>
      </w:pPr>
      <w:r w:rsidRPr="00F86968">
        <w:rPr>
          <w:bCs/>
        </w:rPr>
        <w:t>2.1.3</w:t>
      </w:r>
    </w:p>
    <w:p w:rsidR="00057C8B" w:rsidRPr="00F86968" w:rsidRDefault="00057C8B" w:rsidP="00217D3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rFonts w:eastAsia="Courier New"/>
          <w:sz w:val="28"/>
          <w:szCs w:val="28"/>
          <w:lang w:bidi="ru-RU"/>
        </w:rPr>
        <w:t xml:space="preserve">по </w:t>
      </w:r>
      <w:r w:rsidRPr="00F86968">
        <w:rPr>
          <w:sz w:val="28"/>
          <w:szCs w:val="28"/>
        </w:rPr>
        <w:t>программе подготовки научных и научно-педагогических</w:t>
      </w: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sz w:val="28"/>
          <w:szCs w:val="28"/>
        </w:rPr>
        <w:t>кадров в аспирантуре</w:t>
      </w:r>
      <w:r w:rsidRPr="00F86968">
        <w:rPr>
          <w:rFonts w:eastAsia="Courier New"/>
          <w:sz w:val="28"/>
          <w:szCs w:val="28"/>
          <w:lang w:bidi="ru-RU"/>
        </w:rPr>
        <w:t xml:space="preserve"> </w:t>
      </w:r>
      <w:r w:rsidRPr="00F86968">
        <w:rPr>
          <w:sz w:val="28"/>
          <w:szCs w:val="28"/>
        </w:rPr>
        <w:t>по научной специальности</w:t>
      </w:r>
    </w:p>
    <w:p w:rsidR="00217D39" w:rsidRPr="00F86968" w:rsidRDefault="007733B7" w:rsidP="00217D39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5.2.3. Региональная и отраслевая экономика</w:t>
      </w:r>
    </w:p>
    <w:bookmarkEnd w:id="0"/>
    <w:p w:rsidR="00057C8B" w:rsidRPr="00F86968" w:rsidRDefault="00057C8B" w:rsidP="00057C8B">
      <w:pPr>
        <w:suppressAutoHyphens/>
        <w:jc w:val="center"/>
        <w:rPr>
          <w:b/>
          <w:sz w:val="28"/>
          <w:szCs w:val="28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F86968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F86968" w:rsidRDefault="00057C8B" w:rsidP="00057C8B">
      <w:pPr>
        <w:suppressAutoHyphens/>
        <w:spacing w:after="200" w:line="276" w:lineRule="auto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Для обучающихся:</w:t>
      </w:r>
    </w:p>
    <w:p w:rsidR="00057C8B" w:rsidRPr="00F86968" w:rsidRDefault="00941C03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2023</w:t>
      </w:r>
      <w:r w:rsidR="00057C8B" w:rsidRPr="00F86968">
        <w:rPr>
          <w:rFonts w:eastAsia="SimSun"/>
          <w:kern w:val="2"/>
          <w:lang w:eastAsia="hi-IN" w:bidi="hi-IN"/>
        </w:rPr>
        <w:t xml:space="preserve"> года набора</w:t>
      </w:r>
    </w:p>
    <w:p w:rsidR="00057C8B" w:rsidRPr="00F86968" w:rsidRDefault="00057C8B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057C8B" w:rsidRPr="00F86968" w:rsidRDefault="00941C03" w:rsidP="00057C8B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2023/2024</w:t>
      </w:r>
      <w:r w:rsidR="00057C8B" w:rsidRPr="00F86968">
        <w:rPr>
          <w:rFonts w:eastAsia="SimSun"/>
          <w:kern w:val="2"/>
          <w:lang w:eastAsia="hi-IN" w:bidi="hi-IN"/>
        </w:rPr>
        <w:t xml:space="preserve"> учебный год</w:t>
      </w: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941C03" w:rsidP="00057C8B">
      <w:pPr>
        <w:suppressAutoHyphens/>
        <w:spacing w:after="200" w:line="276" w:lineRule="auto"/>
        <w:contextualSpacing/>
        <w:jc w:val="center"/>
        <w:outlineLvl w:val="0"/>
      </w:pPr>
      <w:r>
        <w:t>Омск, 2023</w:t>
      </w:r>
    </w:p>
    <w:p w:rsidR="00057C8B" w:rsidRPr="00F86968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F86968" w:rsidRDefault="00057C8B" w:rsidP="00057C8B">
      <w:pPr>
        <w:jc w:val="both"/>
        <w:rPr>
          <w:spacing w:val="-3"/>
          <w:lang w:eastAsia="en-US"/>
        </w:rPr>
      </w:pP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rPr>
          <w:spacing w:val="-3"/>
          <w:lang w:eastAsia="en-US"/>
        </w:rPr>
        <w:t>Составитель: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r>
        <w:t>д.э.н., профессор ___________/</w:t>
      </w:r>
      <w:proofErr w:type="spellStart"/>
      <w:r>
        <w:t>Патласов</w:t>
      </w:r>
      <w:proofErr w:type="spellEnd"/>
      <w:r>
        <w:t xml:space="preserve"> О.Ю. /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Рабочая программа дисциплины одобрена на заседании кафедры «Экономики и управления персоналом»</w:t>
      </w:r>
    </w:p>
    <w:p w:rsidR="008E502E" w:rsidRDefault="00941C03" w:rsidP="008E502E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="008E502E">
        <w:rPr>
          <w:spacing w:val="-3"/>
          <w:lang w:eastAsia="en-US"/>
        </w:rPr>
        <w:t xml:space="preserve"> г. № 8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Зав. кафедрой </w:t>
      </w:r>
      <w:r>
        <w:t>к.э.н., доцент ___________/</w:t>
      </w:r>
      <w:r w:rsidR="00F01159">
        <w:t>О.В. Сергиенко</w:t>
      </w:r>
      <w:r>
        <w:t xml:space="preserve"> /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DF0E6F" w:rsidRPr="00F86968" w:rsidRDefault="00DF0E6F" w:rsidP="00217D39">
      <w:pPr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br w:type="page"/>
      </w:r>
    </w:p>
    <w:p w:rsidR="00DF0E6F" w:rsidRPr="00F86968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bookmarkStart w:id="1" w:name="_Hlk99831782"/>
            <w:r w:rsidRPr="00F86968">
              <w:t>1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Наименование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2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3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  <w:rPr>
                <w:spacing w:val="4"/>
              </w:rPr>
            </w:pPr>
            <w:r w:rsidRPr="00F86968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4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5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6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7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8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9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rPr>
          <w:trHeight w:val="645"/>
        </w:trPr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10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bookmarkEnd w:id="1"/>
    </w:tbl>
    <w:p w:rsidR="00DF0E6F" w:rsidRPr="00F86968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F86968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F86968">
        <w:rPr>
          <w:spacing w:val="-3"/>
          <w:lang w:eastAsia="en-US"/>
        </w:rPr>
        <w:br w:type="page"/>
      </w:r>
      <w:r w:rsidR="002933E5" w:rsidRPr="00F8696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86968">
        <w:rPr>
          <w:b/>
          <w:i/>
          <w:lang w:eastAsia="en-US"/>
        </w:rPr>
        <w:t>в соответствии с: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86968">
        <w:t>;</w:t>
      </w:r>
    </w:p>
    <w:p w:rsidR="00057C8B" w:rsidRPr="00F86968" w:rsidRDefault="00057C8B" w:rsidP="00057C8B">
      <w:pPr>
        <w:ind w:firstLine="709"/>
        <w:jc w:val="both"/>
      </w:pPr>
      <w:r w:rsidRPr="00F86968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F86968">
        <w:rPr>
          <w:i/>
          <w:lang w:eastAsia="en-US"/>
        </w:rPr>
        <w:t xml:space="preserve">далее – Академия; </w:t>
      </w:r>
      <w:proofErr w:type="spellStart"/>
      <w:r w:rsidRPr="00F86968">
        <w:rPr>
          <w:i/>
          <w:lang w:eastAsia="en-US"/>
        </w:rPr>
        <w:t>ОмГА</w:t>
      </w:r>
      <w:proofErr w:type="spellEnd"/>
      <w:r w:rsidRPr="00F86968">
        <w:rPr>
          <w:lang w:eastAsia="en-US"/>
        </w:rPr>
        <w:t>):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bookmarkStart w:id="2" w:name="_Hlk99829013"/>
      <w:r w:rsidRPr="00F86968">
        <w:rPr>
          <w:lang w:eastAsia="en-US"/>
        </w:rPr>
        <w:t xml:space="preserve">- «Положением </w:t>
      </w:r>
      <w:r w:rsidRPr="00F86968">
        <w:t>о подготовке научных и научно-педагогических кадров в аспирантуре</w:t>
      </w:r>
      <w:r w:rsidRPr="00F8696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F86968">
        <w:t>подготовки научных и научно-педагогических кадров в аспирантуре</w:t>
      </w:r>
      <w:r w:rsidRPr="00F86968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057C8B" w:rsidRPr="00F86968" w:rsidRDefault="00057C8B" w:rsidP="00057C8B">
      <w:pPr>
        <w:suppressAutoHyphens/>
        <w:ind w:firstLine="708"/>
        <w:jc w:val="both"/>
        <w:rPr>
          <w:lang w:eastAsia="en-US"/>
        </w:rPr>
      </w:pPr>
      <w:r w:rsidRPr="00F8696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86968">
        <w:t>программе подготовки научных и</w:t>
      </w:r>
      <w:r w:rsidRPr="00F86968">
        <w:rPr>
          <w:sz w:val="28"/>
          <w:szCs w:val="28"/>
        </w:rPr>
        <w:t xml:space="preserve"> </w:t>
      </w:r>
      <w:r w:rsidRPr="00F86968">
        <w:t>научно-педагогических кадров в аспирантуре по научной специальности</w:t>
      </w:r>
      <w:r w:rsidRPr="00F86968">
        <w:rPr>
          <w:sz w:val="28"/>
          <w:szCs w:val="28"/>
        </w:rPr>
        <w:t xml:space="preserve"> </w:t>
      </w:r>
      <w:r w:rsidR="007733B7">
        <w:t>5.2.3. Региональная и отраслевая экономика</w:t>
      </w:r>
      <w:r w:rsidRPr="00F86968">
        <w:t xml:space="preserve">; </w:t>
      </w:r>
      <w:r w:rsidR="0014239A">
        <w:rPr>
          <w:lang w:eastAsia="en-US"/>
        </w:rPr>
        <w:t>форма обучения – очная, на 2023/2024</w:t>
      </w:r>
      <w:r w:rsidRPr="00F86968">
        <w:rPr>
          <w:lang w:eastAsia="en-US"/>
        </w:rPr>
        <w:t xml:space="preserve"> учебный год, утвержденным приказом ректора </w:t>
      </w:r>
      <w:r w:rsidR="00941C03">
        <w:rPr>
          <w:lang w:eastAsia="en-US"/>
        </w:rPr>
        <w:t>от 27.03.2023</w:t>
      </w:r>
      <w:r w:rsidRPr="00F86968">
        <w:rPr>
          <w:lang w:eastAsia="en-US"/>
        </w:rPr>
        <w:t xml:space="preserve"> №</w:t>
      </w:r>
      <w:r w:rsidR="00941C03">
        <w:rPr>
          <w:lang w:eastAsia="en-US"/>
        </w:rPr>
        <w:t>51</w:t>
      </w:r>
      <w:r w:rsidRPr="00F86968">
        <w:rPr>
          <w:lang w:eastAsia="en-US"/>
        </w:rPr>
        <w:t>;</w:t>
      </w:r>
    </w:p>
    <w:p w:rsidR="00057C8B" w:rsidRPr="00F86968" w:rsidRDefault="00057C8B" w:rsidP="009F4070">
      <w:pPr>
        <w:snapToGrid w:val="0"/>
        <w:ind w:firstLine="709"/>
        <w:jc w:val="both"/>
        <w:rPr>
          <w:lang w:eastAsia="en-US"/>
        </w:rPr>
      </w:pPr>
    </w:p>
    <w:p w:rsidR="00A76E53" w:rsidRPr="00F86968" w:rsidRDefault="00A76E53" w:rsidP="009F4070">
      <w:pPr>
        <w:snapToGrid w:val="0"/>
        <w:ind w:firstLine="709"/>
        <w:jc w:val="both"/>
      </w:pPr>
      <w:r w:rsidRPr="00F8696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F86968">
        <w:rPr>
          <w:b/>
          <w:bCs/>
        </w:rPr>
        <w:t>2.1.3</w:t>
      </w:r>
      <w:r w:rsidR="00792F22" w:rsidRPr="00F86968">
        <w:rPr>
          <w:b/>
        </w:rPr>
        <w:t xml:space="preserve"> </w:t>
      </w:r>
      <w:r w:rsidR="009721B2" w:rsidRPr="00F86968">
        <w:rPr>
          <w:b/>
        </w:rPr>
        <w:t>«</w:t>
      </w:r>
      <w:r w:rsidR="007733B7">
        <w:rPr>
          <w:b/>
        </w:rPr>
        <w:t>Методика преподавания дисциплин в области экономических процессов</w:t>
      </w:r>
      <w:r w:rsidR="009721B2" w:rsidRPr="00F86968">
        <w:rPr>
          <w:b/>
        </w:rPr>
        <w:t>»</w:t>
      </w:r>
      <w:r w:rsidRPr="00F86968">
        <w:rPr>
          <w:b/>
        </w:rPr>
        <w:t xml:space="preserve"> в тече</w:t>
      </w:r>
      <w:r w:rsidR="009F4070" w:rsidRPr="00F86968">
        <w:rPr>
          <w:b/>
        </w:rPr>
        <w:t xml:space="preserve">ние </w:t>
      </w:r>
      <w:r w:rsidR="00997935" w:rsidRPr="00F86968">
        <w:rPr>
          <w:b/>
        </w:rPr>
        <w:t>202</w:t>
      </w:r>
      <w:r w:rsidR="0014239A">
        <w:rPr>
          <w:b/>
        </w:rPr>
        <w:t>3</w:t>
      </w:r>
      <w:r w:rsidR="00057C8B" w:rsidRPr="00F86968">
        <w:rPr>
          <w:b/>
        </w:rPr>
        <w:t>/</w:t>
      </w:r>
      <w:r w:rsidR="00997935" w:rsidRPr="00F86968">
        <w:rPr>
          <w:b/>
        </w:rPr>
        <w:t>202</w:t>
      </w:r>
      <w:r w:rsidR="0014239A">
        <w:rPr>
          <w:b/>
        </w:rPr>
        <w:t>4</w:t>
      </w:r>
      <w:r w:rsidR="00997935" w:rsidRPr="00F86968">
        <w:rPr>
          <w:b/>
        </w:rPr>
        <w:t xml:space="preserve"> учебного года</w:t>
      </w:r>
      <w:r w:rsidRPr="00F86968">
        <w:rPr>
          <w:b/>
        </w:rPr>
        <w:t>:</w:t>
      </w:r>
    </w:p>
    <w:p w:rsidR="00C840B1" w:rsidRPr="00F86968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7733B7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Pr="00F86968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86968">
        <w:rPr>
          <w:rFonts w:ascii="Times New Roman" w:hAnsi="Times New Roman" w:cs="Times New Roman"/>
        </w:rPr>
        <w:t xml:space="preserve"> </w:t>
      </w:r>
      <w:r w:rsidRPr="00F86968">
        <w:rPr>
          <w:rFonts w:ascii="Times New Roman" w:hAnsi="Times New Roman" w:cs="Times New Roman"/>
          <w:b/>
          <w:sz w:val="24"/>
          <w:szCs w:val="24"/>
        </w:rPr>
        <w:t>2.1.3</w:t>
      </w:r>
      <w:r w:rsidR="00DF0E6F" w:rsidRPr="00F869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33B7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экономических процессов</w:t>
      </w:r>
      <w:r w:rsidR="009721B2" w:rsidRPr="00F86968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8696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F86968">
        <w:rPr>
          <w:rFonts w:ascii="Times New Roman" w:hAnsi="Times New Roman" w:cs="Times New Roman"/>
          <w:sz w:val="24"/>
          <w:szCs w:val="24"/>
        </w:rPr>
        <w:t>202</w:t>
      </w:r>
      <w:r w:rsidR="00941C03">
        <w:rPr>
          <w:rFonts w:ascii="Times New Roman" w:hAnsi="Times New Roman" w:cs="Times New Roman"/>
          <w:sz w:val="24"/>
          <w:szCs w:val="24"/>
        </w:rPr>
        <w:t>3</w:t>
      </w:r>
      <w:r w:rsidR="00997935" w:rsidRPr="00F86968">
        <w:rPr>
          <w:rFonts w:ascii="Times New Roman" w:hAnsi="Times New Roman" w:cs="Times New Roman"/>
          <w:sz w:val="24"/>
          <w:szCs w:val="24"/>
        </w:rPr>
        <w:t>/202</w:t>
      </w:r>
      <w:r w:rsidR="00941C03">
        <w:rPr>
          <w:rFonts w:ascii="Times New Roman" w:hAnsi="Times New Roman" w:cs="Times New Roman"/>
          <w:sz w:val="24"/>
          <w:szCs w:val="24"/>
        </w:rPr>
        <w:t>4</w:t>
      </w:r>
      <w:r w:rsidR="00997935" w:rsidRPr="00F8696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F8696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F86968" w:rsidRDefault="002933E5" w:rsidP="009F4070">
      <w:pPr>
        <w:suppressAutoHyphens/>
        <w:jc w:val="both"/>
      </w:pPr>
    </w:p>
    <w:p w:rsidR="00B93EBC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F86968">
        <w:rPr>
          <w:rFonts w:ascii="Times New Roman" w:hAnsi="Times New Roman"/>
          <w:b/>
          <w:sz w:val="24"/>
          <w:szCs w:val="24"/>
        </w:rPr>
        <w:t>2.1.3</w:t>
      </w:r>
      <w:r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F86968">
        <w:rPr>
          <w:rFonts w:ascii="Times New Roman" w:hAnsi="Times New Roman"/>
          <w:b/>
          <w:sz w:val="24"/>
          <w:szCs w:val="24"/>
        </w:rPr>
        <w:t>«</w:t>
      </w:r>
      <w:r w:rsidR="007733B7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экономических процессов</w:t>
      </w:r>
      <w:r w:rsidR="009721B2" w:rsidRPr="00F86968">
        <w:rPr>
          <w:rFonts w:ascii="Times New Roman" w:hAnsi="Times New Roman"/>
          <w:b/>
          <w:sz w:val="24"/>
          <w:szCs w:val="24"/>
        </w:rPr>
        <w:t>»</w:t>
      </w:r>
    </w:p>
    <w:p w:rsidR="007F4B97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r w:rsidR="00B617A1" w:rsidRPr="00F8696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8696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F86968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86968">
        <w:t xml:space="preserve">, утвержденными Приказом </w:t>
      </w:r>
      <w:r w:rsidRPr="00F8696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86968">
        <w:t xml:space="preserve">, </w:t>
      </w:r>
      <w:r w:rsidRPr="00F86968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F86968">
        <w:t>программы подготовки научных и научно-педагогических кадров в аспирантуре</w:t>
      </w:r>
      <w:r w:rsidRPr="00F86968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Процесс изучения дисциплины </w:t>
      </w:r>
      <w:r w:rsidR="009721B2" w:rsidRPr="00F86968">
        <w:rPr>
          <w:rFonts w:eastAsia="Calibri"/>
          <w:b/>
          <w:lang w:eastAsia="en-US"/>
        </w:rPr>
        <w:t>«</w:t>
      </w:r>
      <w:r w:rsidR="007733B7">
        <w:rPr>
          <w:b/>
        </w:rPr>
        <w:t>Методика преподавания дисциплин в области экономических процессов</w:t>
      </w:r>
      <w:r w:rsidR="009721B2" w:rsidRPr="00F86968">
        <w:rPr>
          <w:rFonts w:eastAsia="Calibri"/>
          <w:lang w:eastAsia="en-US"/>
        </w:rPr>
        <w:t>»</w:t>
      </w:r>
      <w:r w:rsidRPr="00F86968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653D" w:rsidRPr="00F86968" w:rsidTr="00E07EEE">
        <w:tc>
          <w:tcPr>
            <w:tcW w:w="3049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Код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0665E" w:rsidRPr="00F86968" w:rsidTr="009D10A4">
        <w:tc>
          <w:tcPr>
            <w:tcW w:w="3049" w:type="dxa"/>
            <w:vAlign w:val="center"/>
          </w:tcPr>
          <w:p w:rsidR="00F0665E" w:rsidRPr="00F86968" w:rsidRDefault="00F0665E" w:rsidP="00F0665E">
            <w:pPr>
              <w:jc w:val="both"/>
              <w:rPr>
                <w:rStyle w:val="fontstyle01"/>
                <w:color w:val="auto"/>
              </w:rPr>
            </w:pPr>
            <w:r w:rsidRPr="00F86968"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современные методы и технологии преподавания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F0665E" w:rsidRPr="00F86968" w:rsidTr="007559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r>
              <w:t>Готовностью к использованию результатов исследований, тенденций и прогнозов развития социально-экономических систем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</w:t>
            </w:r>
          </w:p>
          <w:p w:rsidR="00F0665E" w:rsidRDefault="00F0665E" w:rsidP="00F0665E">
            <w:r>
              <w:tab/>
            </w:r>
            <w:r>
              <w:tab/>
            </w:r>
          </w:p>
          <w:p w:rsidR="00F0665E" w:rsidRPr="00F86968" w:rsidRDefault="00F0665E" w:rsidP="00F0665E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Pr="00F86968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6968">
              <w:rPr>
                <w:rFonts w:eastAsia="Calibri"/>
                <w:bCs/>
                <w:lang w:eastAsia="en-US"/>
              </w:rPr>
              <w:t>ПК-</w:t>
            </w: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t>Знать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основные исследования в области прогноза социально-экономических систем;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основные тенденции развития социально-экономических систем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t>Уметь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собирать и анализировать информацию об основных достижениях исследований в области развития социально-экономических систем при совершенствовании методов экономического управления;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использовать достижения исследований в области исследования социально-экономических систем при совершенствовании методов и стратегий управления экономической деятельностью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lastRenderedPageBreak/>
              <w:t>Владеть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навыками сбора и анализа информации об основных достижениях исследований в области развития социально-экономических систем при совершенствовании методов экономического управления;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t>•</w:t>
            </w:r>
            <w:r>
              <w:tab/>
              <w:t>навыками использования достижений исследований в области исследования социально-экономических систем при совершенствовании методов и стратегий управления экономической деятельностью</w:t>
            </w:r>
          </w:p>
        </w:tc>
      </w:tr>
    </w:tbl>
    <w:p w:rsidR="0007653D" w:rsidRPr="00F86968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F86968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F86968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Объем учебной дисциплины: </w:t>
      </w:r>
      <w:r w:rsidRPr="00F86968">
        <w:rPr>
          <w:rFonts w:eastAsia="Calibri"/>
          <w:b/>
          <w:lang w:eastAsia="en-US"/>
        </w:rPr>
        <w:t>72 академических часа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3</w:t>
            </w:r>
            <w:r w:rsidR="00AF29CD"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12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20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40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зачет</w:t>
            </w:r>
          </w:p>
        </w:tc>
      </w:tr>
    </w:tbl>
    <w:p w:rsidR="004B6435" w:rsidRPr="00F86968" w:rsidRDefault="004B6435" w:rsidP="0007653D">
      <w:pPr>
        <w:keepNext/>
        <w:ind w:firstLine="709"/>
        <w:jc w:val="both"/>
        <w:rPr>
          <w:b/>
        </w:rPr>
      </w:pPr>
    </w:p>
    <w:p w:rsidR="006544CA" w:rsidRPr="00F86968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F86968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4.1. Тематический план для очной формы обучения</w:t>
      </w:r>
    </w:p>
    <w:p w:rsidR="006544CA" w:rsidRPr="00F86968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09"/>
        <w:gridCol w:w="11"/>
        <w:gridCol w:w="842"/>
      </w:tblGrid>
      <w:tr w:rsidR="006544CA" w:rsidRPr="00F86968" w:rsidTr="005A66E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F8696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СРС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F8696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31C" w:rsidRPr="00F86968" w:rsidRDefault="006544CA" w:rsidP="0030731C">
            <w:pPr>
              <w:jc w:val="center"/>
            </w:pPr>
            <w:r w:rsidRPr="00F86968">
              <w:t xml:space="preserve">Раздел I. </w:t>
            </w:r>
            <w:r w:rsidR="0030731C" w:rsidRPr="00F86968">
              <w:t xml:space="preserve">Проблематика методического обеспечения преподавания дисциплин </w:t>
            </w:r>
          </w:p>
          <w:p w:rsidR="006544CA" w:rsidRPr="00F86968" w:rsidRDefault="005D0F1F" w:rsidP="0030731C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r w:rsidRPr="00F86968">
              <w:rPr>
                <w:b/>
              </w:rPr>
              <w:t>Тема №1</w:t>
            </w:r>
            <w:r w:rsidRPr="00F86968">
              <w:t xml:space="preserve">. </w:t>
            </w:r>
            <w:r w:rsidR="00C33830" w:rsidRPr="00F86968">
              <w:rPr>
                <w:bCs/>
              </w:rPr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№2.</w:t>
            </w:r>
            <w:r w:rsidRPr="00F86968">
              <w:rPr>
                <w:szCs w:val="22"/>
              </w:rPr>
              <w:t xml:space="preserve"> </w:t>
            </w:r>
            <w:r w:rsidR="005E3EAD" w:rsidRPr="005E3EAD">
              <w:rPr>
                <w:szCs w:val="22"/>
              </w:rPr>
              <w:t>Содержание и сущность методики преподавания 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t xml:space="preserve">Тема №3. 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Задача подготовки кадров и модель современного преподавателя-экономиста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30" w:rsidRPr="00F86968" w:rsidRDefault="006544CA" w:rsidP="00C33830">
            <w:pPr>
              <w:jc w:val="center"/>
              <w:rPr>
                <w:iCs/>
                <w:sz w:val="22"/>
                <w:szCs w:val="22"/>
              </w:rPr>
            </w:pPr>
            <w:r w:rsidRPr="00F86968">
              <w:t xml:space="preserve">Раздел </w:t>
            </w:r>
            <w:r w:rsidRPr="00F86968">
              <w:rPr>
                <w:lang w:val="en-US"/>
              </w:rPr>
              <w:t>II</w:t>
            </w:r>
            <w:r w:rsidRPr="00F86968">
              <w:t xml:space="preserve">. </w:t>
            </w:r>
            <w:r w:rsidR="00C33830" w:rsidRPr="00F86968">
              <w:rPr>
                <w:iCs/>
                <w:sz w:val="22"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F86968" w:rsidRDefault="005D0F1F" w:rsidP="00C33830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lastRenderedPageBreak/>
              <w:t>Тема №4.</w:t>
            </w:r>
            <w:r w:rsidRPr="00F8696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Методика отбора и конструирования  дидактических единиц </w:t>
            </w:r>
            <w:r w:rsid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экономических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дисциплин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color w:val="auto"/>
                <w:sz w:val="24"/>
                <w:szCs w:val="22"/>
              </w:rPr>
              <w:t>Тема №5.</w:t>
            </w:r>
            <w:r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Содержание и структура методики изложения научно-учебного материала студентам</w:t>
            </w:r>
          </w:p>
          <w:p w:rsidR="006544CA" w:rsidRPr="00F86968" w:rsidRDefault="006544C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374CF8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№6.</w:t>
            </w:r>
            <w:r w:rsidRPr="00F86968">
              <w:rPr>
                <w:szCs w:val="22"/>
              </w:rPr>
              <w:t xml:space="preserve"> </w:t>
            </w:r>
            <w:r w:rsidR="00FF2214" w:rsidRPr="00F86968">
              <w:rPr>
                <w:szCs w:val="22"/>
              </w:rPr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№7.</w:t>
            </w:r>
            <w:r w:rsidRPr="00F86968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№8.</w:t>
            </w:r>
            <w:r w:rsidRPr="00F86968">
              <w:t xml:space="preserve"> Особенности методик преподавания дисциплин в</w:t>
            </w:r>
            <w:r w:rsidR="005D0F1F" w:rsidRPr="00F86968">
              <w:t xml:space="preserve"> области </w:t>
            </w:r>
            <w:r w:rsidR="00976E25"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EA6CF1">
        <w:trPr>
          <w:trHeight w:val="81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jc w:val="center"/>
            </w:pPr>
            <w:r w:rsidRPr="00F86968">
              <w:t xml:space="preserve">Раздел </w:t>
            </w:r>
            <w:r w:rsidR="00275433" w:rsidRPr="00F86968">
              <w:rPr>
                <w:lang w:val="en-US"/>
              </w:rPr>
              <w:t>III</w:t>
            </w:r>
            <w:r w:rsidRPr="00F86968">
              <w:t xml:space="preserve">. Содержание методического обеспечения учебного процесса </w:t>
            </w:r>
          </w:p>
          <w:p w:rsidR="000937E1" w:rsidRPr="00F86968" w:rsidRDefault="0023022E" w:rsidP="000937E1">
            <w:pPr>
              <w:jc w:val="center"/>
              <w:rPr>
                <w:b/>
                <w:bCs/>
              </w:rPr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275433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5A66E8">
            <w:r w:rsidRPr="00F86968">
              <w:rPr>
                <w:b/>
              </w:rPr>
              <w:t>Тема №9.</w:t>
            </w:r>
            <w:r w:rsidRPr="00F86968">
              <w:t xml:space="preserve"> </w:t>
            </w:r>
            <w:r w:rsidR="002715BB" w:rsidRPr="00F86968">
              <w:t xml:space="preserve">Методика актуализации познавательной активности студентов по изучению и освоению ими </w:t>
            </w:r>
            <w:r w:rsidR="00976E25">
              <w:t>экономических</w:t>
            </w:r>
            <w:r w:rsidR="002715BB" w:rsidRPr="00F86968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0937E1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F92A30" w:rsidP="000937E1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№10.</w:t>
            </w:r>
            <w:r w:rsidRPr="00F86968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№11.</w:t>
            </w:r>
            <w:r w:rsidRPr="00F86968">
              <w:t xml:space="preserve"> Методика о</w:t>
            </w:r>
            <w:r w:rsidRPr="00F86968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№12.</w:t>
            </w:r>
            <w:r w:rsidRPr="00F86968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1551C3">
            <w:pPr>
              <w:jc w:val="center"/>
            </w:pPr>
            <w:r w:rsidRPr="00F86968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  <w:r w:rsidR="00311C33" w:rsidRPr="00F86968">
              <w:rPr>
                <w:b/>
                <w:bCs/>
              </w:rPr>
              <w:t>2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 xml:space="preserve">Итого с </w:t>
            </w:r>
            <w:r w:rsidR="00311C33" w:rsidRPr="00F86968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i/>
                <w:iCs/>
              </w:rPr>
            </w:pPr>
            <w:r w:rsidRPr="00F86968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F86968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5.</w:t>
      </w:r>
      <w:r w:rsidR="006544CA" w:rsidRPr="00F86968">
        <w:rPr>
          <w:b/>
        </w:rPr>
        <w:t>2</w:t>
      </w:r>
      <w:r w:rsidRPr="00F86968">
        <w:rPr>
          <w:b/>
        </w:rPr>
        <w:t xml:space="preserve"> Содержание дисциплины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№1.</w:t>
      </w:r>
      <w:r>
        <w:t xml:space="preserve"> </w:t>
      </w:r>
      <w:r>
        <w:rPr>
          <w:bCs/>
        </w:rPr>
        <w:t>Документальное и методическое обеспечение образовательного процесса.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№2.</w:t>
      </w:r>
      <w:r>
        <w:t xml:space="preserve"> Содержание и сущность методики преподавания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</w:t>
      </w:r>
      <w:r>
        <w:lastRenderedPageBreak/>
        <w:t xml:space="preserve">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№3.</w:t>
      </w:r>
      <w:r>
        <w:t xml:space="preserve"> </w:t>
      </w:r>
      <w:r>
        <w:rPr>
          <w:bCs/>
        </w:rPr>
        <w:t>Задача подготовки кадров и модель современного преподавателя-экономиста.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rFonts w:eastAsia="Calibri"/>
          <w:i/>
        </w:rPr>
      </w:pPr>
      <w:r>
        <w:rPr>
          <w:i/>
        </w:rPr>
        <w:t xml:space="preserve">Раздел 2. Основы традиционной и инновационной методик преподавания дисциплин в области экономики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методы, методики и технологии обучения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>навыками разработки учебных программ и методического обеспечения по экономическим дисциплинам.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№4.</w:t>
      </w:r>
      <w:r>
        <w:t xml:space="preserve"> Методика отбора и конструирования дидактических единиц </w:t>
      </w:r>
      <w:r>
        <w:rPr>
          <w:bCs/>
        </w:rPr>
        <w:t>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экономической науки; всесторонне раскрытие закономерностей функционирования предмета экономической науки; перечень и содержания основных понятий и категорий конкретной экономической науки; методы, принципы конкретной экономической науки; инструментарий конкретной области экономической науки. Совокупность правил, приёмов и способов выделения из массива информации об экономической науке необходимых дидактических единиц: достаточность, определённость, конкретность, непротиворечивость, тождественность.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№5.</w:t>
      </w:r>
      <w:r>
        <w:t xml:space="preserve"> Содержание и структура методики изложения научно-учебного материала студентам.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творческой деятельности будущих экономистов. Специфика использования методов изложения материала в области экономики и управления народным хозяйством.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№6.</w:t>
      </w:r>
      <w:r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lastRenderedPageBreak/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  <w:r>
        <w:rPr>
          <w:b/>
        </w:rPr>
        <w:t>Тема №7.</w:t>
      </w:r>
      <w:r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shd w:val="clear" w:color="auto" w:fill="FFFFFF"/>
        </w:rPr>
      </w:pPr>
      <w:r>
        <w:t xml:space="preserve"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студентов, применительно для процесса обучения и воспитания будущих экономистов. Соотношение экономической теории и практики. 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Принцип системности.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№8.</w:t>
      </w:r>
      <w:r>
        <w:t xml:space="preserve"> Особенности методик преподавания дисциплин в области экономики.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 xml:space="preserve">Общие методические принципы преподавания </w:t>
      </w:r>
      <w:r>
        <w:rPr>
          <w:iCs/>
        </w:rPr>
        <w:t>экономических дисциплин</w:t>
      </w:r>
      <w:r>
        <w:t xml:space="preserve">. Особенности преподавания теоретических экономических дисциплин: теория экономики, истории экономических учений. Особенности преподавания отраслевых экономических дисциплин: экономики и управления народного хозяйства (по отраслям и сферам деятельности).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Особенности преподавания специальных экономических дисциплин: эконометрика, экономико-математическое моделирование и др. Общее и специфическое в преподавании этих групп дисциплин.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shd w:val="clear" w:color="auto" w:fill="FFFFFF"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i/>
        </w:rPr>
        <w:t>Раздел 3. Содержание методического обеспечения учебно-воспитательного процесса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формы организации учебной деятельности по изучению нового материала по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образования;</w:t>
      </w:r>
    </w:p>
    <w:p w:rsidR="005E3EAD" w:rsidRDefault="005E3EAD" w:rsidP="005E3EAD">
      <w:pPr>
        <w:numPr>
          <w:ilvl w:val="0"/>
          <w:numId w:val="43"/>
        </w:numPr>
        <w:tabs>
          <w:tab w:val="left" w:pos="708"/>
          <w:tab w:val="left" w:pos="1134"/>
        </w:tabs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 xml:space="preserve">навыками разработки учебных программ и методического обеспечения по экономическим дисциплинам, </w:t>
      </w:r>
      <w:r>
        <w:rPr>
          <w:bCs/>
        </w:rPr>
        <w:t>способами ориентации в профессиональных источниках информации</w:t>
      </w:r>
      <w:r>
        <w:t>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№9.</w:t>
      </w:r>
      <w:r>
        <w:t xml:space="preserve"> Методика актуализации познавательной активности студентов по изучению и освоению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Личность студента с ее психофизиологическими возможностями, как объект методического воздействия. Познавательный процесс. Место и роль ощущений, восприятий и па</w:t>
      </w:r>
      <w:r>
        <w:lastRenderedPageBreak/>
        <w:t>мяти в организации процесса воздействия на студента. Познавательные ситуации: узнавание, задача и проблема. Принципы и правила организации образовательного процесса в вузе.</w:t>
      </w:r>
      <w:r>
        <w:rPr>
          <w:b/>
        </w:rPr>
        <w:t xml:space="preserve"> </w:t>
      </w:r>
      <w:r>
        <w:t>Общие требования к организации образовательного процесса. Учебный план, годовой календарный учебный график, расписание занятий. Правило уважительного, доброжелательного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№10.</w:t>
      </w:r>
      <w:r>
        <w:t xml:space="preserve"> Методика организации и осуществления самостоятельной работы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образовательного процесса изучения экономических дисциплин при различных формах получения высшего профессионального образования. Допустимые нагрузки и длительность активных форм проведения занятий со студентами.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Самостоятельная работа студента при следующих формах образования: очной, заочной, очно-заочной, самообразовании, дистанционного образование, экстернат. Принципы организации самостоятельной работы студента: обеспечение учебными пособиями; динамичная связь с преподавателем; непрерывный контроль за выполнением заданий; активные формы консультаций; виды и формы контроля усвоения пройденного материала; виды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№11.</w:t>
      </w:r>
      <w:r>
        <w:t xml:space="preserve"> Методика о</w:t>
      </w:r>
      <w:r>
        <w:rPr>
          <w:bCs/>
        </w:rPr>
        <w:t>рганизации и проведение практик в вузе.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различного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прохождении практики; принцип самоидентичности; принцип взаимной ответственности и непрерывного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№12.</w:t>
      </w:r>
      <w:r>
        <w:t xml:space="preserve"> Методика организации учебной и научно-методической работы на кафедре.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Содержание моделей организации и проведения УИРС и НИРС. Особенности либеральной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экономиста. Характер инновационных моделей УИРС и НИРС, создаваемых в высших учебных заведениях.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  <w:r>
        <w:t xml:space="preserve">Принципы и правила деятельности преподавателя по руководству УИРС и НИРС: принцип учёта возможностей и заинтересованности студента в </w:t>
      </w:r>
      <w:proofErr w:type="spellStart"/>
      <w:r>
        <w:t>УИРСе</w:t>
      </w:r>
      <w:proofErr w:type="spellEnd"/>
      <w:r>
        <w:t xml:space="preserve"> и </w:t>
      </w:r>
      <w:proofErr w:type="spellStart"/>
      <w:r>
        <w:t>НИРСе</w:t>
      </w:r>
      <w:proofErr w:type="spellEnd"/>
      <w:r>
        <w:t>; принцип связи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аспирантуру или магистратуру; принцип сочетания социально-экономических и образовательных интересов вуза.</w:t>
      </w:r>
    </w:p>
    <w:p w:rsidR="00122E4D" w:rsidRPr="00F86968" w:rsidRDefault="00122E4D" w:rsidP="002715BB">
      <w:pPr>
        <w:tabs>
          <w:tab w:val="left" w:pos="900"/>
        </w:tabs>
        <w:jc w:val="both"/>
        <w:rPr>
          <w:b/>
        </w:rPr>
      </w:pPr>
    </w:p>
    <w:p w:rsidR="0007653D" w:rsidRPr="00F86968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lastRenderedPageBreak/>
        <w:t>5</w:t>
      </w:r>
      <w:r w:rsidR="0007653D" w:rsidRPr="00F8696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60420C" w:rsidRPr="00F86968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064C32" w:rsidRPr="00064C32">
        <w:rPr>
          <w:rFonts w:ascii="Times New Roman" w:hAnsi="Times New Roman"/>
          <w:sz w:val="24"/>
          <w:szCs w:val="24"/>
        </w:rPr>
        <w:t>Методика преподавания дисциплин в области экономических процессов</w:t>
      </w:r>
      <w:r w:rsidRPr="00F86968">
        <w:rPr>
          <w:rFonts w:ascii="Times New Roman" w:hAnsi="Times New Roman"/>
          <w:sz w:val="24"/>
          <w:szCs w:val="24"/>
        </w:rPr>
        <w:t xml:space="preserve">»/ </w:t>
      </w:r>
      <w:r w:rsidR="00064C32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064C32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420C" w:rsidRPr="00F86968">
        <w:rPr>
          <w:rFonts w:ascii="Times New Roman" w:hAnsi="Times New Roman"/>
          <w:sz w:val="24"/>
          <w:szCs w:val="24"/>
        </w:rPr>
        <w:t>2</w:t>
      </w:r>
      <w:r w:rsidR="00866430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Pr="00F86968">
        <w:rPr>
          <w:rFonts w:ascii="Times New Roman" w:hAnsi="Times New Roman"/>
          <w:sz w:val="24"/>
          <w:szCs w:val="24"/>
        </w:rPr>
        <w:t xml:space="preserve">. 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F8696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E20186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F86968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423740" w:rsidRPr="00F86968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F86968">
        <w:rPr>
          <w:b/>
        </w:rPr>
        <w:t>6</w:t>
      </w:r>
      <w:r w:rsidR="007F4B97" w:rsidRPr="00F86968">
        <w:rPr>
          <w:b/>
        </w:rPr>
        <w:t>.</w:t>
      </w:r>
      <w:r w:rsidR="007865CB" w:rsidRPr="00F86968">
        <w:rPr>
          <w:b/>
        </w:rPr>
        <w:t xml:space="preserve"> </w:t>
      </w:r>
      <w:r w:rsidR="00785842" w:rsidRPr="00F86968">
        <w:rPr>
          <w:b/>
        </w:rPr>
        <w:t>Перечень основной и дополнительной учебной литературы, необ</w:t>
      </w:r>
      <w:r w:rsidR="00F61EB7" w:rsidRPr="00F86968">
        <w:rPr>
          <w:b/>
        </w:rPr>
        <w:t>ходимой для освоения дисциплины</w:t>
      </w:r>
    </w:p>
    <w:p w:rsidR="00DF0E6F" w:rsidRPr="00F86968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Основная:</w:t>
      </w:r>
    </w:p>
    <w:p w:rsidR="00064C32" w:rsidRPr="00064C32" w:rsidRDefault="00064C32" w:rsidP="00064C32">
      <w:pPr>
        <w:tabs>
          <w:tab w:val="left" w:pos="0"/>
        </w:tabs>
        <w:jc w:val="both"/>
        <w:rPr>
          <w:shd w:val="clear" w:color="auto" w:fill="FCFCFC"/>
        </w:rPr>
      </w:pPr>
      <w:r w:rsidRPr="00064C32">
        <w:rPr>
          <w:shd w:val="clear" w:color="auto" w:fill="FCFCFC"/>
        </w:rPr>
        <w:t>1.</w:t>
      </w:r>
      <w:r w:rsidRPr="00064C32">
        <w:t xml:space="preserve"> 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документов [Электронный ресурс</w:t>
      </w:r>
      <w:proofErr w:type="gramStart"/>
      <w:r w:rsidRPr="00064C32">
        <w:t>] :</w:t>
      </w:r>
      <w:proofErr w:type="gramEnd"/>
      <w:r w:rsidRPr="00064C32">
        <w:t xml:space="preserve"> учебно-методическое пособие / О. Н. Ефимов. — Электрон. текстовые данные. — </w:t>
      </w:r>
      <w:proofErr w:type="gramStart"/>
      <w:r w:rsidRPr="00064C32">
        <w:t>Саратов :</w:t>
      </w:r>
      <w:proofErr w:type="gramEnd"/>
      <w:r w:rsidRPr="00064C32">
        <w:t xml:space="preserve"> Вузовское образование, 2014. — 86 c. — 2227-8397. — </w:t>
      </w:r>
      <w:proofErr w:type="gramStart"/>
      <w:r w:rsidRPr="00064C32">
        <w:t>Текст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proofErr w:type="gramStart"/>
      <w:r w:rsidRPr="00064C32">
        <w:rPr>
          <w:lang w:val="en-US"/>
        </w:rPr>
        <w:t>URL</w:t>
      </w:r>
      <w:r w:rsidRPr="00064C32">
        <w:t xml:space="preserve"> :</w:t>
      </w:r>
      <w:proofErr w:type="gramEnd"/>
      <w:r w:rsidRPr="00064C32">
        <w:t xml:space="preserve"> Режим доступа: </w:t>
      </w:r>
      <w:hyperlink r:id="rId8" w:history="1">
        <w:r w:rsidR="009F5B70">
          <w:rPr>
            <w:rStyle w:val="a7"/>
          </w:rPr>
          <w:t>http://www.iprbookshop.ru/23080.html</w:t>
        </w:r>
      </w:hyperlink>
    </w:p>
    <w:p w:rsidR="00064C32" w:rsidRPr="00064C32" w:rsidRDefault="00064C32" w:rsidP="00043746">
      <w:pPr>
        <w:tabs>
          <w:tab w:val="left" w:pos="0"/>
        </w:tabs>
        <w:jc w:val="both"/>
        <w:rPr>
          <w:bCs/>
        </w:rPr>
      </w:pPr>
      <w:r w:rsidRPr="00064C32">
        <w:rPr>
          <w:shd w:val="clear" w:color="auto" w:fill="FCFCFC"/>
        </w:rPr>
        <w:t>2.</w:t>
      </w:r>
      <w:r w:rsidRPr="00064C32">
        <w:t xml:space="preserve">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 xml:space="preserve">, Н. С. Методика преподавания </w:t>
      </w:r>
      <w:proofErr w:type="gramStart"/>
      <w:r w:rsidR="00043746" w:rsidRPr="00043746">
        <w:rPr>
          <w:color w:val="212529"/>
          <w:shd w:val="clear" w:color="auto" w:fill="F8F9FA"/>
        </w:rPr>
        <w:t>экономики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учебное пособие / Н. С.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 xml:space="preserve">, В. В. </w:t>
      </w:r>
      <w:proofErr w:type="spellStart"/>
      <w:r w:rsidR="00043746" w:rsidRPr="00043746">
        <w:rPr>
          <w:color w:val="212529"/>
          <w:shd w:val="clear" w:color="auto" w:fill="F8F9FA"/>
        </w:rPr>
        <w:t>Узунов</w:t>
      </w:r>
      <w:proofErr w:type="spellEnd"/>
      <w:r w:rsidR="00043746" w:rsidRPr="00043746">
        <w:rPr>
          <w:color w:val="212529"/>
          <w:shd w:val="clear" w:color="auto" w:fill="F8F9FA"/>
        </w:rPr>
        <w:t xml:space="preserve">. — 2-е изд. — Симферополь : Университет экономики и управления, 2019. — 267 c. — </w:t>
      </w:r>
      <w:proofErr w:type="gramStart"/>
      <w:r w:rsidR="00043746" w:rsidRPr="00043746">
        <w:rPr>
          <w:color w:val="212529"/>
          <w:shd w:val="clear" w:color="auto" w:fill="F8F9FA"/>
        </w:rPr>
        <w:t>Текст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9F5B70">
          <w:rPr>
            <w:rStyle w:val="a7"/>
            <w:shd w:val="clear" w:color="auto" w:fill="F8F9FA"/>
          </w:rPr>
          <w:t>https://www.iprbookshop.ru/89500.html</w:t>
        </w:r>
      </w:hyperlink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Дополнительная:</w:t>
      </w:r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proofErr w:type="spellStart"/>
      <w:r w:rsidRPr="00064C32">
        <w:t>Бурняшов</w:t>
      </w:r>
      <w:proofErr w:type="spellEnd"/>
      <w:r w:rsidRPr="00064C32">
        <w:t>, Б. А. Преподавательская деятельность аспиранта [Электронный ресурс</w:t>
      </w:r>
      <w:proofErr w:type="gramStart"/>
      <w:r w:rsidRPr="00064C32">
        <w:t>] :</w:t>
      </w:r>
      <w:proofErr w:type="gramEnd"/>
      <w:r w:rsidRPr="00064C32">
        <w:t xml:space="preserve"> учебно-методическое пособие для обучающихся по направлению подготовки 38.06.01 Экономика (уровень подготовки кадров высшей квалификации) / Б. А. </w:t>
      </w:r>
      <w:proofErr w:type="spellStart"/>
      <w:r w:rsidRPr="00064C32">
        <w:t>Бурняшов</w:t>
      </w:r>
      <w:proofErr w:type="spellEnd"/>
      <w:r w:rsidRPr="00064C32">
        <w:t xml:space="preserve">. — Электрон. текстовые данные. — </w:t>
      </w:r>
      <w:proofErr w:type="gramStart"/>
      <w:r w:rsidRPr="00064C32">
        <w:t>Краснодар :</w:t>
      </w:r>
      <w:proofErr w:type="gramEnd"/>
      <w:r w:rsidRPr="00064C32">
        <w:t xml:space="preserve"> Южный институт менеджмента, 2015. — 79 c. — 2227-8397. — </w:t>
      </w:r>
      <w:proofErr w:type="gramStart"/>
      <w:r w:rsidRPr="00064C32">
        <w:t>Текст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0" w:history="1">
        <w:r w:rsidR="009F5B70">
          <w:rPr>
            <w:rStyle w:val="a7"/>
          </w:rPr>
          <w:t>http://www.iprbookshop.ru/59192.html</w:t>
        </w:r>
      </w:hyperlink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r w:rsidRPr="00064C32">
        <w:t>Инновационные методы в преподавании экономических дисциплин [Электронный ресурс</w:t>
      </w:r>
      <w:proofErr w:type="gramStart"/>
      <w:r w:rsidRPr="00064C32">
        <w:t>] :</w:t>
      </w:r>
      <w:proofErr w:type="gramEnd"/>
      <w:r w:rsidRPr="00064C32">
        <w:t xml:space="preserve"> материалы межвузовской конференции (Омск, 31 октября 2013 г.) / Л. Л. Дружинина, Н. В. Зотина, М. Б. Ионина [и др.] ; под ред. И. Л. Медведев. — Электрон. текстовые данные. — </w:t>
      </w:r>
      <w:proofErr w:type="gramStart"/>
      <w:r w:rsidRPr="00064C32">
        <w:t>Омск :</w:t>
      </w:r>
      <w:proofErr w:type="gramEnd"/>
      <w:r w:rsidRPr="00064C32">
        <w:t xml:space="preserve"> Омская юридическая академия, 2014. — 74 c. — 978-5-98065-119-0. — </w:t>
      </w:r>
      <w:proofErr w:type="gramStart"/>
      <w:r w:rsidRPr="00064C32">
        <w:t>Текст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1" w:history="1">
        <w:r w:rsidR="009F5B70">
          <w:rPr>
            <w:rStyle w:val="a7"/>
          </w:rPr>
          <w:t>http://www.iprbookshop.ru/29830.html</w:t>
        </w:r>
      </w:hyperlink>
    </w:p>
    <w:p w:rsidR="007E50AE" w:rsidRPr="00F86968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F86968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D21FE4" w:rsidRPr="00F86968">
        <w:rPr>
          <w:rFonts w:ascii="Times New Roman" w:hAnsi="Times New Roman"/>
          <w:b/>
          <w:sz w:val="24"/>
          <w:szCs w:val="24"/>
        </w:rPr>
        <w:t>), необходимых</w:t>
      </w:r>
      <w:r w:rsidRPr="00F8696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F86968">
        <w:rPr>
          <w:rFonts w:ascii="Times New Roman" w:hAnsi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86968">
        <w:rPr>
          <w:rFonts w:ascii="Times New Roman" w:hAnsi="Times New Roman"/>
          <w:sz w:val="24"/>
          <w:szCs w:val="24"/>
        </w:rPr>
        <w:t>Elsevier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03F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8696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6968">
        <w:rPr>
          <w:rFonts w:ascii="Times New Roman" w:hAnsi="Times New Roman"/>
          <w:sz w:val="24"/>
          <w:szCs w:val="24"/>
        </w:rPr>
        <w:t>ResearchBib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86968">
        <w:rPr>
          <w:rFonts w:eastAsia="Calibri"/>
        </w:rPr>
        <w:t xml:space="preserve"> </w:t>
      </w:r>
      <w:r w:rsidRPr="00F86968">
        <w:t>информационно-образовательной среде Академии. Электронно-библиотечная система</w:t>
      </w:r>
      <w:r w:rsidRPr="00F86968">
        <w:rPr>
          <w:rFonts w:eastAsia="Calibri"/>
        </w:rPr>
        <w:t xml:space="preserve"> </w:t>
      </w:r>
      <w:r w:rsidRPr="00F8696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86968">
        <w:rPr>
          <w:rFonts w:eastAsia="Calibri"/>
        </w:rPr>
        <w:t xml:space="preserve"> </w:t>
      </w:r>
      <w:r w:rsidRPr="00F8696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86968">
        <w:rPr>
          <w:rFonts w:eastAsia="Calibri"/>
        </w:rPr>
        <w:t xml:space="preserve"> </w:t>
      </w:r>
      <w:r w:rsidRPr="00F86968">
        <w:t>организации, так и вне ее.</w:t>
      </w: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t>Электронная информационно-образовательная среда Академии обеспечивает:</w:t>
      </w:r>
      <w:r w:rsidRPr="00F86968">
        <w:rPr>
          <w:rFonts w:eastAsia="Calibri"/>
        </w:rPr>
        <w:t xml:space="preserve"> </w:t>
      </w:r>
      <w:r w:rsidRPr="00F86968">
        <w:t>доступ к учебным планам, рабочим программам дисциплин (модулей), практик, к</w:t>
      </w:r>
      <w:r w:rsidRPr="00F86968">
        <w:rPr>
          <w:rFonts w:eastAsia="Calibri"/>
        </w:rPr>
        <w:t xml:space="preserve"> </w:t>
      </w:r>
      <w:r w:rsidRPr="00F86968">
        <w:t>изданиям электронных библиотечных систем и электронным образовательным ресурсам,</w:t>
      </w:r>
      <w:r w:rsidRPr="00F86968">
        <w:rPr>
          <w:rFonts w:eastAsia="Calibri"/>
        </w:rPr>
        <w:t xml:space="preserve"> </w:t>
      </w:r>
      <w:r w:rsidRPr="00F86968">
        <w:t>указанным в рабочих программах;</w:t>
      </w:r>
      <w:r w:rsidRPr="00F86968">
        <w:rPr>
          <w:rFonts w:eastAsia="Calibri"/>
        </w:rPr>
        <w:t xml:space="preserve"> </w:t>
      </w:r>
      <w:r w:rsidRPr="00F86968">
        <w:t>фиксацию хода образовательного процесса, результатов промежуточной аттестации</w:t>
      </w:r>
      <w:r w:rsidRPr="00F86968">
        <w:rPr>
          <w:rFonts w:eastAsia="Calibri"/>
        </w:rPr>
        <w:t xml:space="preserve"> </w:t>
      </w:r>
      <w:r w:rsidRPr="00F86968">
        <w:t>и результатов освоения основной образовательной программы;</w:t>
      </w:r>
      <w:r w:rsidRPr="00F86968">
        <w:rPr>
          <w:rFonts w:eastAsia="Calibri"/>
        </w:rPr>
        <w:t xml:space="preserve"> </w:t>
      </w:r>
      <w:r w:rsidRPr="00F86968">
        <w:t>проведение всех видов занятий, процедур оценки результатов обучения, реализация</w:t>
      </w:r>
      <w:r w:rsidRPr="00F86968">
        <w:rPr>
          <w:rFonts w:eastAsia="Calibri"/>
        </w:rPr>
        <w:t xml:space="preserve"> </w:t>
      </w:r>
      <w:r w:rsidRPr="00F86968">
        <w:t>которых предусмотрена с применением электронного обучения, дистанционных</w:t>
      </w:r>
      <w:r w:rsidRPr="00F86968">
        <w:rPr>
          <w:rFonts w:eastAsia="Calibri"/>
        </w:rPr>
        <w:t xml:space="preserve"> </w:t>
      </w:r>
      <w:r w:rsidRPr="00F86968">
        <w:t>образовательных технологий;</w:t>
      </w:r>
      <w:r w:rsidRPr="00F86968">
        <w:rPr>
          <w:rFonts w:eastAsia="Calibri"/>
        </w:rPr>
        <w:t xml:space="preserve"> </w:t>
      </w:r>
      <w:r w:rsidRPr="00F86968">
        <w:t>формирование электронного портфолио обучающегося, в том числе сохранение</w:t>
      </w:r>
      <w:r w:rsidRPr="00F86968">
        <w:rPr>
          <w:rFonts w:eastAsia="Calibri"/>
        </w:rPr>
        <w:t xml:space="preserve"> </w:t>
      </w:r>
      <w:r w:rsidRPr="00F86968">
        <w:t>работ обучающегося, рецензий и оценок на эти работы со стороны любых участников</w:t>
      </w:r>
      <w:r w:rsidRPr="00F86968">
        <w:rPr>
          <w:rFonts w:eastAsia="Calibri"/>
        </w:rPr>
        <w:t xml:space="preserve"> </w:t>
      </w:r>
      <w:r w:rsidRPr="00F86968">
        <w:t>образовательного процесса;</w:t>
      </w:r>
      <w:r w:rsidRPr="00F86968">
        <w:rPr>
          <w:rFonts w:eastAsia="Calibri"/>
        </w:rPr>
        <w:t xml:space="preserve"> </w:t>
      </w:r>
      <w:r w:rsidRPr="00F86968">
        <w:t>взаимодействие между участниками образовательного процесса, в том числе</w:t>
      </w:r>
      <w:r w:rsidRPr="00F86968">
        <w:rPr>
          <w:rFonts w:eastAsia="Calibri"/>
        </w:rPr>
        <w:t xml:space="preserve"> </w:t>
      </w:r>
      <w:r w:rsidRPr="00F86968">
        <w:t>синхронное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8</w:t>
      </w:r>
      <w:r w:rsidR="0007653D" w:rsidRPr="00F8696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Для того чтобы успешно освоить дисциплину </w:t>
      </w:r>
      <w:r w:rsidRPr="00F86968">
        <w:rPr>
          <w:bCs/>
        </w:rPr>
        <w:t>«</w:t>
      </w:r>
      <w:r w:rsidR="007733B7">
        <w:rPr>
          <w:b/>
        </w:rPr>
        <w:t>Методика преподавания дисциплин в области экономических процессов</w:t>
      </w:r>
      <w:r w:rsidRPr="00F86968">
        <w:rPr>
          <w:bCs/>
        </w:rPr>
        <w:t xml:space="preserve">» </w:t>
      </w:r>
      <w:r w:rsidRPr="00F86968">
        <w:t>обучающиеся должны выполнить следующие методические указания.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обучающихся по освоению дисциплины для подготовки к занятиям </w:t>
      </w:r>
      <w:r w:rsidRPr="00F86968">
        <w:rPr>
          <w:b/>
        </w:rPr>
        <w:t xml:space="preserve">семинарского типа: 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обучающихся по освоению дисциплины для </w:t>
      </w:r>
      <w:r w:rsidRPr="00F86968">
        <w:rPr>
          <w:b/>
        </w:rPr>
        <w:t>самостоятельной работы:</w:t>
      </w:r>
    </w:p>
    <w:p w:rsidR="0007653D" w:rsidRPr="00F86968" w:rsidRDefault="0007653D" w:rsidP="0007653D">
      <w:pPr>
        <w:ind w:firstLine="709"/>
        <w:jc w:val="both"/>
      </w:pPr>
      <w:r w:rsidRPr="00F8696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7653D" w:rsidRPr="00F86968" w:rsidRDefault="0007653D" w:rsidP="0007653D">
      <w:pPr>
        <w:ind w:firstLine="709"/>
        <w:jc w:val="both"/>
      </w:pPr>
      <w:r w:rsidRPr="00F8696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F86968"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7653D" w:rsidRPr="00F86968" w:rsidRDefault="0007653D" w:rsidP="0007653D">
      <w:pPr>
        <w:ind w:firstLine="709"/>
        <w:jc w:val="both"/>
      </w:pPr>
      <w:r w:rsidRPr="00F8696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7653D" w:rsidRPr="00F86968" w:rsidRDefault="0007653D" w:rsidP="0007653D">
      <w:pPr>
        <w:ind w:firstLine="709"/>
        <w:jc w:val="both"/>
      </w:pPr>
      <w:r w:rsidRPr="00F8696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7653D" w:rsidRPr="00F86968" w:rsidRDefault="0007653D" w:rsidP="0007653D">
      <w:pPr>
        <w:ind w:firstLine="709"/>
        <w:jc w:val="both"/>
      </w:pPr>
      <w:r w:rsidRPr="00F86968">
        <w:t>Следующим этапом работы</w:t>
      </w:r>
      <w:r w:rsidRPr="00F86968">
        <w:rPr>
          <w:b/>
          <w:bCs/>
        </w:rPr>
        <w:t xml:space="preserve"> </w:t>
      </w:r>
      <w:r w:rsidRPr="00F8696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F86968" w:rsidRDefault="0007653D" w:rsidP="0007653D">
      <w:pPr>
        <w:ind w:firstLine="709"/>
        <w:jc w:val="both"/>
      </w:pPr>
      <w:r w:rsidRPr="00F86968">
        <w:t>Таким образом, при работе с источниками и литературой важно уметь: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86968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F86968">
        <w:t>аспира</w:t>
      </w:r>
      <w:r w:rsidRPr="00F86968">
        <w:rPr>
          <w:rFonts w:eastAsia="Calibri"/>
          <w:lang w:eastAsia="en-US"/>
        </w:rPr>
        <w:t>нтам.</w:t>
      </w:r>
    </w:p>
    <w:p w:rsidR="0007653D" w:rsidRPr="00F86968" w:rsidRDefault="0007653D" w:rsidP="0007653D">
      <w:pPr>
        <w:ind w:firstLine="709"/>
        <w:jc w:val="both"/>
      </w:pPr>
      <w:r w:rsidRPr="00F86968">
        <w:rPr>
          <w:b/>
          <w:bCs/>
        </w:rPr>
        <w:t>Подготовка к промежуточной аттестации</w:t>
      </w:r>
      <w:r w:rsidRPr="00F86968">
        <w:rPr>
          <w:bCs/>
        </w:rPr>
        <w:t>:</w:t>
      </w:r>
    </w:p>
    <w:p w:rsidR="0007653D" w:rsidRPr="00F86968" w:rsidRDefault="0007653D" w:rsidP="0007653D">
      <w:pPr>
        <w:ind w:firstLine="709"/>
        <w:jc w:val="both"/>
      </w:pPr>
      <w:r w:rsidRPr="00F86968">
        <w:t>При подготовке к промежуточной аттестации целесообразно: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прочитать рекомендованную литературу;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- составить краткие конспекты ответов (планы ответов). 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9</w:t>
      </w:r>
      <w:r w:rsidR="0007653D" w:rsidRPr="00F8696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Power</w:t>
      </w:r>
      <w:proofErr w:type="spellEnd"/>
      <w:r w:rsidRPr="00F86968">
        <w:t xml:space="preserve"> </w:t>
      </w:r>
      <w:proofErr w:type="spellStart"/>
      <w:r w:rsidRPr="00F86968">
        <w:t>Point</w:t>
      </w:r>
      <w:proofErr w:type="spellEnd"/>
      <w:r w:rsidRPr="00F86968">
        <w:t>, видеоматериалов, слайдов.</w:t>
      </w:r>
    </w:p>
    <w:p w:rsidR="0007653D" w:rsidRPr="00F86968" w:rsidRDefault="0007653D" w:rsidP="0007653D">
      <w:pPr>
        <w:ind w:firstLine="709"/>
        <w:jc w:val="both"/>
      </w:pPr>
      <w:r w:rsidRPr="00F8696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86968">
        <w:t>Moodle</w:t>
      </w:r>
      <w:proofErr w:type="spellEnd"/>
      <w:r w:rsidRPr="00F86968">
        <w:t>, обеспечивает: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</w:pPr>
      <w:r w:rsidRPr="00F86968">
        <w:t>При осуществлении образовательного процесса по дисциплине используются следующие информационные технологии: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сбор, хранение, систематизация и выдача учебной и научной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обработка текстовой, графической и эмпирической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компьютерное тестирование;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демонстрация мультимедийных материалов.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ПРОГРАММНОГО ОБЕСПЕЧЕНИЯ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lang w:val="en-US"/>
        </w:rPr>
        <w:t>Microsoft</w:t>
      </w:r>
      <w:r w:rsidRPr="00F86968">
        <w:t xml:space="preserve"> </w:t>
      </w:r>
      <w:r w:rsidRPr="00F86968">
        <w:rPr>
          <w:lang w:val="en-US"/>
        </w:rPr>
        <w:t>Windows</w:t>
      </w:r>
      <w:r w:rsidRPr="00F86968">
        <w:t xml:space="preserve"> 10 </w:t>
      </w:r>
      <w:r w:rsidRPr="00F86968">
        <w:rPr>
          <w:lang w:val="en-US"/>
        </w:rPr>
        <w:t>Professional</w:t>
      </w:r>
      <w:r w:rsidRPr="00F86968">
        <w:t xml:space="preserve">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Windows XP Professional SP3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Office Professional 2007 Russian 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bCs/>
          <w:lang w:val="en-US"/>
        </w:rPr>
        <w:t>C</w:t>
      </w:r>
      <w:proofErr w:type="spellStart"/>
      <w:r w:rsidRPr="00F86968">
        <w:rPr>
          <w:bCs/>
        </w:rPr>
        <w:t>вободно</w:t>
      </w:r>
      <w:proofErr w:type="spellEnd"/>
      <w:r w:rsidRPr="00F8696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86968">
        <w:rPr>
          <w:bCs/>
        </w:rPr>
        <w:t>LibreOffice</w:t>
      </w:r>
      <w:proofErr w:type="spellEnd"/>
      <w:r w:rsidRPr="00F86968">
        <w:rPr>
          <w:bCs/>
        </w:rPr>
        <w:t xml:space="preserve"> 6.0.3.2 </w:t>
      </w:r>
      <w:proofErr w:type="spellStart"/>
      <w:r w:rsidRPr="00F86968">
        <w:rPr>
          <w:bCs/>
        </w:rPr>
        <w:t>Stable</w:t>
      </w:r>
      <w:proofErr w:type="spellEnd"/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Антивирус Касперского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proofErr w:type="spellStart"/>
      <w:r w:rsidRPr="00F86968">
        <w:t>Cистема</w:t>
      </w:r>
      <w:proofErr w:type="spellEnd"/>
      <w:r w:rsidRPr="00F86968">
        <w:t xml:space="preserve"> управления курсами LMS Русский </w:t>
      </w:r>
      <w:proofErr w:type="spellStart"/>
      <w:r w:rsidRPr="00F86968">
        <w:t>Moodle</w:t>
      </w:r>
      <w:proofErr w:type="spellEnd"/>
      <w:r w:rsidRPr="00F86968">
        <w:t xml:space="preserve"> 3KL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ИНФОРМАЦИОННЫХ СПРАВОЧНЫХ СИСТЕМ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«Консультант Плюс»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«Гарант»</w:t>
      </w:r>
    </w:p>
    <w:p w:rsidR="0007653D" w:rsidRPr="00F86968" w:rsidRDefault="0007653D" w:rsidP="0007653D">
      <w:pPr>
        <w:jc w:val="both"/>
      </w:pP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rPr>
          <w:b/>
        </w:rPr>
        <w:t>1</w:t>
      </w:r>
      <w:r w:rsidR="00EB2201" w:rsidRPr="00F86968">
        <w:rPr>
          <w:b/>
        </w:rPr>
        <w:t>0</w:t>
      </w:r>
      <w:r w:rsidRPr="00F8696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F86968" w:rsidRDefault="00EB2201" w:rsidP="00EB2201">
      <w:pPr>
        <w:suppressAutoHyphens/>
        <w:ind w:firstLine="708"/>
        <w:jc w:val="both"/>
        <w:rPr>
          <w:b/>
        </w:rPr>
      </w:pPr>
      <w:r w:rsidRPr="00F86968">
        <w:t>Для осуществления образовательного процесса по научной специальности</w:t>
      </w:r>
      <w:r w:rsidRPr="00F86968">
        <w:rPr>
          <w:sz w:val="28"/>
        </w:rPr>
        <w:t xml:space="preserve"> </w:t>
      </w:r>
      <w:r w:rsidR="007733B7">
        <w:rPr>
          <w:sz w:val="22"/>
          <w:szCs w:val="20"/>
        </w:rPr>
        <w:t>5.2.3. Региональная и отраслевая экономика</w:t>
      </w:r>
      <w:r w:rsidR="0085638E" w:rsidRPr="00F86968">
        <w:rPr>
          <w:sz w:val="22"/>
          <w:szCs w:val="20"/>
        </w:rPr>
        <w:t xml:space="preserve"> </w:t>
      </w:r>
      <w:r w:rsidRPr="00F86968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F86968" w:rsidRDefault="00EB2201" w:rsidP="00EB2201">
      <w:pPr>
        <w:ind w:firstLine="709"/>
        <w:jc w:val="both"/>
      </w:pPr>
      <w:r w:rsidRPr="00F8696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B2201" w:rsidRPr="00F86968" w:rsidRDefault="00EB2201" w:rsidP="00EB2201">
      <w:pPr>
        <w:ind w:firstLine="709"/>
        <w:jc w:val="both"/>
      </w:pPr>
      <w:r w:rsidRPr="00F86968"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86968">
        <w:t>микше</w:t>
      </w:r>
      <w:proofErr w:type="spellEnd"/>
      <w:r w:rsidRPr="00F86968">
        <w:t xml:space="preserve">, микрофон, аудио-видео усилитель, ноутбук,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2007;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2. Для проведения практических занятий: учебные аудитории, </w:t>
      </w:r>
      <w:proofErr w:type="spellStart"/>
      <w:r w:rsidRPr="00F86968">
        <w:t>лингофонный</w:t>
      </w:r>
      <w:proofErr w:type="spellEnd"/>
      <w:r w:rsidRPr="00F8696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 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V8.2;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электронно-библиотечные системы «</w:t>
      </w:r>
      <w:proofErr w:type="spellStart"/>
      <w:r w:rsidRPr="00F86968">
        <w:t>IPRbooks</w:t>
      </w:r>
      <w:proofErr w:type="spellEnd"/>
      <w:r w:rsidRPr="00F86968">
        <w:t xml:space="preserve">» и «ЭБС ЮРАЙТ».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86968">
        <w:t>Линко</w:t>
      </w:r>
      <w:proofErr w:type="spellEnd"/>
      <w:r w:rsidRPr="00F86968">
        <w:t xml:space="preserve"> V8.2,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Линко</w:t>
      </w:r>
      <w:proofErr w:type="spellEnd"/>
      <w:r w:rsidRPr="00F86968">
        <w:t xml:space="preserve"> V8.2, 1С:Предпр.8.Комплект для обучения в высших и средних учебных заведениях,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 </w:t>
      </w:r>
      <w:hyperlink w:history="1">
        <w:r w:rsidR="00B03FE7">
          <w:rPr>
            <w:u w:val="single"/>
          </w:rPr>
          <w:t>www.biblio-online.ru</w:t>
        </w:r>
      </w:hyperlink>
      <w:r w:rsidRPr="00F86968">
        <w:t xml:space="preserve">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 4. Для самостоятельной работы: аудитории для самостоятельной </w:t>
      </w:r>
      <w:r w:rsidR="006304BB" w:rsidRPr="00F86968">
        <w:t>работы, научных</w:t>
      </w:r>
      <w:r w:rsidRPr="00F8696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ЮРАЙТ».</w:t>
      </w:r>
    </w:p>
    <w:p w:rsidR="007451F8" w:rsidRPr="00F86968" w:rsidRDefault="007451F8" w:rsidP="00DF0E6F">
      <w:pPr>
        <w:jc w:val="both"/>
      </w:pPr>
    </w:p>
    <w:sectPr w:rsidR="007451F8" w:rsidRPr="00F86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E2" w:rsidRDefault="002140E2" w:rsidP="00160BC1">
      <w:r>
        <w:separator/>
      </w:r>
    </w:p>
  </w:endnote>
  <w:endnote w:type="continuationSeparator" w:id="0">
    <w:p w:rsidR="002140E2" w:rsidRDefault="002140E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E2" w:rsidRDefault="002140E2" w:rsidP="00160BC1">
      <w:r>
        <w:separator/>
      </w:r>
    </w:p>
  </w:footnote>
  <w:footnote w:type="continuationSeparator" w:id="0">
    <w:p w:rsidR="002140E2" w:rsidRDefault="002140E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17289A"/>
    <w:multiLevelType w:val="hybridMultilevel"/>
    <w:tmpl w:val="C58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97084"/>
    <w:multiLevelType w:val="hybridMultilevel"/>
    <w:tmpl w:val="A472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2"/>
  </w:num>
  <w:num w:numId="5">
    <w:abstractNumId w:val="27"/>
  </w:num>
  <w:num w:numId="6">
    <w:abstractNumId w:val="33"/>
  </w:num>
  <w:num w:numId="7">
    <w:abstractNumId w:val="8"/>
  </w:num>
  <w:num w:numId="8">
    <w:abstractNumId w:val="19"/>
  </w:num>
  <w:num w:numId="9">
    <w:abstractNumId w:val="1"/>
  </w:num>
  <w:num w:numId="10">
    <w:abstractNumId w:val="31"/>
  </w:num>
  <w:num w:numId="11">
    <w:abstractNumId w:val="30"/>
  </w:num>
  <w:num w:numId="12">
    <w:abstractNumId w:val="20"/>
  </w:num>
  <w:num w:numId="13">
    <w:abstractNumId w:val="6"/>
  </w:num>
  <w:num w:numId="14">
    <w:abstractNumId w:val="34"/>
  </w:num>
  <w:num w:numId="15">
    <w:abstractNumId w:val="0"/>
  </w:num>
  <w:num w:numId="16">
    <w:abstractNumId w:val="29"/>
  </w:num>
  <w:num w:numId="17">
    <w:abstractNumId w:val="40"/>
  </w:num>
  <w:num w:numId="18">
    <w:abstractNumId w:val="39"/>
  </w:num>
  <w:num w:numId="19">
    <w:abstractNumId w:val="21"/>
  </w:num>
  <w:num w:numId="20">
    <w:abstractNumId w:val="32"/>
  </w:num>
  <w:num w:numId="21">
    <w:abstractNumId w:val="28"/>
  </w:num>
  <w:num w:numId="22">
    <w:abstractNumId w:val="5"/>
  </w:num>
  <w:num w:numId="23">
    <w:abstractNumId w:val="12"/>
  </w:num>
  <w:num w:numId="24">
    <w:abstractNumId w:val="7"/>
  </w:num>
  <w:num w:numId="25">
    <w:abstractNumId w:val="35"/>
  </w:num>
  <w:num w:numId="26">
    <w:abstractNumId w:val="11"/>
  </w:num>
  <w:num w:numId="27">
    <w:abstractNumId w:val="2"/>
  </w:num>
  <w:num w:numId="28">
    <w:abstractNumId w:val="17"/>
  </w:num>
  <w:num w:numId="29">
    <w:abstractNumId w:val="14"/>
  </w:num>
  <w:num w:numId="30">
    <w:abstractNumId w:val="38"/>
  </w:num>
  <w:num w:numId="3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8"/>
  </w:num>
  <w:num w:numId="37">
    <w:abstractNumId w:val="4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36"/>
  </w:num>
  <w:num w:numId="43">
    <w:abstractNumId w:val="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5B0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3746"/>
    <w:rsid w:val="00047003"/>
    <w:rsid w:val="00051AEE"/>
    <w:rsid w:val="000535DC"/>
    <w:rsid w:val="00057C8B"/>
    <w:rsid w:val="00057FBA"/>
    <w:rsid w:val="00060A01"/>
    <w:rsid w:val="000630A4"/>
    <w:rsid w:val="00064AA9"/>
    <w:rsid w:val="00064C32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937E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052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2E4D"/>
    <w:rsid w:val="001259FD"/>
    <w:rsid w:val="00125E93"/>
    <w:rsid w:val="00127108"/>
    <w:rsid w:val="00127DEA"/>
    <w:rsid w:val="00131CDA"/>
    <w:rsid w:val="00132893"/>
    <w:rsid w:val="00132F57"/>
    <w:rsid w:val="001378B1"/>
    <w:rsid w:val="0014239A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464B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67A0"/>
    <w:rsid w:val="00200434"/>
    <w:rsid w:val="00207E2E"/>
    <w:rsid w:val="00207FB7"/>
    <w:rsid w:val="002117CC"/>
    <w:rsid w:val="00211C1B"/>
    <w:rsid w:val="002140E2"/>
    <w:rsid w:val="00217D39"/>
    <w:rsid w:val="0023022E"/>
    <w:rsid w:val="002304F7"/>
    <w:rsid w:val="002341A5"/>
    <w:rsid w:val="00235399"/>
    <w:rsid w:val="00240788"/>
    <w:rsid w:val="00240A81"/>
    <w:rsid w:val="00241A8C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15BB"/>
    <w:rsid w:val="00275433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1A1"/>
    <w:rsid w:val="002C6CCE"/>
    <w:rsid w:val="002C70DC"/>
    <w:rsid w:val="002C7582"/>
    <w:rsid w:val="002D07AD"/>
    <w:rsid w:val="002D1AA4"/>
    <w:rsid w:val="002D440B"/>
    <w:rsid w:val="002D6AC0"/>
    <w:rsid w:val="002E1404"/>
    <w:rsid w:val="002E4CB7"/>
    <w:rsid w:val="002F084F"/>
    <w:rsid w:val="002F4FC7"/>
    <w:rsid w:val="0030731C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2DA3"/>
    <w:rsid w:val="00374CF8"/>
    <w:rsid w:val="00383E54"/>
    <w:rsid w:val="00387641"/>
    <w:rsid w:val="00390B62"/>
    <w:rsid w:val="003A3494"/>
    <w:rsid w:val="003A57B5"/>
    <w:rsid w:val="003A6FB0"/>
    <w:rsid w:val="003A71E4"/>
    <w:rsid w:val="003A7AE1"/>
    <w:rsid w:val="003B0133"/>
    <w:rsid w:val="003B06AE"/>
    <w:rsid w:val="003B2829"/>
    <w:rsid w:val="003B4C81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080"/>
    <w:rsid w:val="00412D22"/>
    <w:rsid w:val="00423740"/>
    <w:rsid w:val="00424ED8"/>
    <w:rsid w:val="004266AC"/>
    <w:rsid w:val="0043264F"/>
    <w:rsid w:val="00435249"/>
    <w:rsid w:val="00436EA3"/>
    <w:rsid w:val="0044511D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5DB6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286"/>
    <w:rsid w:val="00502B31"/>
    <w:rsid w:val="005165F1"/>
    <w:rsid w:val="00516F43"/>
    <w:rsid w:val="0052619F"/>
    <w:rsid w:val="00527920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A66E8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0F1F"/>
    <w:rsid w:val="005D206B"/>
    <w:rsid w:val="005D3C7C"/>
    <w:rsid w:val="005E3EAD"/>
    <w:rsid w:val="005F2349"/>
    <w:rsid w:val="0060420C"/>
    <w:rsid w:val="006044B4"/>
    <w:rsid w:val="00605527"/>
    <w:rsid w:val="00607E17"/>
    <w:rsid w:val="006105EF"/>
    <w:rsid w:val="006118F6"/>
    <w:rsid w:val="006247C1"/>
    <w:rsid w:val="00624990"/>
    <w:rsid w:val="00624E28"/>
    <w:rsid w:val="0062500F"/>
    <w:rsid w:val="006304BB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A7894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4E8"/>
    <w:rsid w:val="006E5C19"/>
    <w:rsid w:val="006F13CA"/>
    <w:rsid w:val="006F22D5"/>
    <w:rsid w:val="006F6095"/>
    <w:rsid w:val="00705814"/>
    <w:rsid w:val="00705D2E"/>
    <w:rsid w:val="00705FB5"/>
    <w:rsid w:val="007066B1"/>
    <w:rsid w:val="00710B9B"/>
    <w:rsid w:val="00713D44"/>
    <w:rsid w:val="0072126E"/>
    <w:rsid w:val="00723842"/>
    <w:rsid w:val="007327FE"/>
    <w:rsid w:val="00740F8F"/>
    <w:rsid w:val="007451F8"/>
    <w:rsid w:val="007512C7"/>
    <w:rsid w:val="00752936"/>
    <w:rsid w:val="00755956"/>
    <w:rsid w:val="00760E92"/>
    <w:rsid w:val="0076201E"/>
    <w:rsid w:val="00764497"/>
    <w:rsid w:val="007676AF"/>
    <w:rsid w:val="007733B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E50AE"/>
    <w:rsid w:val="007F08C2"/>
    <w:rsid w:val="007F098D"/>
    <w:rsid w:val="007F4B97"/>
    <w:rsid w:val="007F73A3"/>
    <w:rsid w:val="007F7A4D"/>
    <w:rsid w:val="00801B83"/>
    <w:rsid w:val="00810265"/>
    <w:rsid w:val="00820D1B"/>
    <w:rsid w:val="00823333"/>
    <w:rsid w:val="00823E5A"/>
    <w:rsid w:val="00825138"/>
    <w:rsid w:val="00830B90"/>
    <w:rsid w:val="008423FF"/>
    <w:rsid w:val="008506DE"/>
    <w:rsid w:val="0085638E"/>
    <w:rsid w:val="00857FC8"/>
    <w:rsid w:val="00866430"/>
    <w:rsid w:val="0086651C"/>
    <w:rsid w:val="0088272E"/>
    <w:rsid w:val="0088698B"/>
    <w:rsid w:val="008A4896"/>
    <w:rsid w:val="008B203B"/>
    <w:rsid w:val="008B5ABE"/>
    <w:rsid w:val="008B6331"/>
    <w:rsid w:val="008B7B23"/>
    <w:rsid w:val="008C0AD4"/>
    <w:rsid w:val="008C6D41"/>
    <w:rsid w:val="008D44F8"/>
    <w:rsid w:val="008E502E"/>
    <w:rsid w:val="008E5E59"/>
    <w:rsid w:val="008E744F"/>
    <w:rsid w:val="008F3AD4"/>
    <w:rsid w:val="009052D0"/>
    <w:rsid w:val="0090645D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41C03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76E25"/>
    <w:rsid w:val="00981541"/>
    <w:rsid w:val="009851BD"/>
    <w:rsid w:val="00997935"/>
    <w:rsid w:val="009B6D16"/>
    <w:rsid w:val="009C15DD"/>
    <w:rsid w:val="009C4A77"/>
    <w:rsid w:val="009D10A4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9F570E"/>
    <w:rsid w:val="009F5B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9CD"/>
    <w:rsid w:val="00AF61EB"/>
    <w:rsid w:val="00AF69AE"/>
    <w:rsid w:val="00AF6B7A"/>
    <w:rsid w:val="00B03FE7"/>
    <w:rsid w:val="00B16E8F"/>
    <w:rsid w:val="00B3661E"/>
    <w:rsid w:val="00B400CA"/>
    <w:rsid w:val="00B5209B"/>
    <w:rsid w:val="00B542D4"/>
    <w:rsid w:val="00B54421"/>
    <w:rsid w:val="00B617A1"/>
    <w:rsid w:val="00B642B8"/>
    <w:rsid w:val="00B77379"/>
    <w:rsid w:val="00B817E2"/>
    <w:rsid w:val="00B93EBC"/>
    <w:rsid w:val="00B975A4"/>
    <w:rsid w:val="00BB3EA3"/>
    <w:rsid w:val="00BB6900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05B00"/>
    <w:rsid w:val="00C121EA"/>
    <w:rsid w:val="00C1245E"/>
    <w:rsid w:val="00C228C5"/>
    <w:rsid w:val="00C24EA8"/>
    <w:rsid w:val="00C25396"/>
    <w:rsid w:val="00C26026"/>
    <w:rsid w:val="00C32AC8"/>
    <w:rsid w:val="00C33468"/>
    <w:rsid w:val="00C33830"/>
    <w:rsid w:val="00C3475E"/>
    <w:rsid w:val="00C35C0B"/>
    <w:rsid w:val="00C404B0"/>
    <w:rsid w:val="00C40C06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1FE4"/>
    <w:rsid w:val="00D23EFA"/>
    <w:rsid w:val="00D325D5"/>
    <w:rsid w:val="00D34B66"/>
    <w:rsid w:val="00D35FCA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5BC6"/>
    <w:rsid w:val="00D97830"/>
    <w:rsid w:val="00DA3FFC"/>
    <w:rsid w:val="00DA489D"/>
    <w:rsid w:val="00DA48D3"/>
    <w:rsid w:val="00DB08E2"/>
    <w:rsid w:val="00DB0A35"/>
    <w:rsid w:val="00DB0BFC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42E"/>
    <w:rsid w:val="00DF7ED6"/>
    <w:rsid w:val="00E02CDE"/>
    <w:rsid w:val="00E07EEE"/>
    <w:rsid w:val="00E11452"/>
    <w:rsid w:val="00E20186"/>
    <w:rsid w:val="00E2721F"/>
    <w:rsid w:val="00E33B95"/>
    <w:rsid w:val="00E411FA"/>
    <w:rsid w:val="00E42AED"/>
    <w:rsid w:val="00E4451A"/>
    <w:rsid w:val="00E47FBF"/>
    <w:rsid w:val="00E60C50"/>
    <w:rsid w:val="00E61FAF"/>
    <w:rsid w:val="00E62F35"/>
    <w:rsid w:val="00E65739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6CF1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1159"/>
    <w:rsid w:val="00F03C8C"/>
    <w:rsid w:val="00F0665E"/>
    <w:rsid w:val="00F06F17"/>
    <w:rsid w:val="00F0742D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3AD"/>
    <w:rsid w:val="00F34872"/>
    <w:rsid w:val="00F36A7C"/>
    <w:rsid w:val="00F40FEC"/>
    <w:rsid w:val="00F42549"/>
    <w:rsid w:val="00F557A6"/>
    <w:rsid w:val="00F61EB7"/>
    <w:rsid w:val="00F625A5"/>
    <w:rsid w:val="00F63ADF"/>
    <w:rsid w:val="00F63BBC"/>
    <w:rsid w:val="00F8007A"/>
    <w:rsid w:val="00F803A3"/>
    <w:rsid w:val="00F86968"/>
    <w:rsid w:val="00F9003C"/>
    <w:rsid w:val="00F92166"/>
    <w:rsid w:val="00F92A30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81BA7DD"/>
  <w15:docId w15:val="{91113415-AE6B-46D5-B427-3BE3AB5D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paragraph" w:customStyle="1" w:styleId="Default">
    <w:name w:val="Default"/>
    <w:rsid w:val="00217D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217D3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5">
    <w:name w:val="Неразрешенное упоминание1"/>
    <w:uiPriority w:val="99"/>
    <w:semiHidden/>
    <w:unhideWhenUsed/>
    <w:rsid w:val="0004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83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5919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950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Relationship Id="rId8" Type="http://schemas.openxmlformats.org/officeDocument/2006/relationships/hyperlink" Target="http://www.iprbookshop.ru/230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BE63B-891F-48DD-A4FF-49A8297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42204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2017-09-25T05:36:00Z</cp:lastPrinted>
  <dcterms:created xsi:type="dcterms:W3CDTF">2022-05-01T16:16:00Z</dcterms:created>
  <dcterms:modified xsi:type="dcterms:W3CDTF">2023-04-18T12:19:00Z</dcterms:modified>
</cp:coreProperties>
</file>